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A" w:rsidRDefault="00AA4822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rFonts w:hint="eastAsia"/>
          <w:b/>
          <w:sz w:val="52"/>
        </w:rPr>
        <w:t>四川省科协学会服务中心</w:t>
      </w:r>
    </w:p>
    <w:p w:rsidR="00160D5A" w:rsidRDefault="00AA4822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b/>
          <w:sz w:val="52"/>
        </w:rPr>
        <w:t>询价资料</w:t>
      </w:r>
    </w:p>
    <w:p w:rsidR="00160D5A" w:rsidRDefault="00160D5A">
      <w:pPr>
        <w:pStyle w:val="a3"/>
        <w:rPr>
          <w:b/>
          <w:sz w:val="52"/>
        </w:rPr>
      </w:pPr>
    </w:p>
    <w:p w:rsidR="00160D5A" w:rsidRDefault="00160D5A">
      <w:pPr>
        <w:pStyle w:val="a3"/>
        <w:rPr>
          <w:b/>
          <w:sz w:val="52"/>
        </w:rPr>
      </w:pPr>
    </w:p>
    <w:p w:rsidR="00160D5A" w:rsidRDefault="00160D5A">
      <w:pPr>
        <w:pStyle w:val="a3"/>
        <w:rPr>
          <w:b/>
          <w:sz w:val="52"/>
        </w:rPr>
      </w:pPr>
    </w:p>
    <w:p w:rsidR="00160D5A" w:rsidRDefault="00160D5A">
      <w:pPr>
        <w:pStyle w:val="a3"/>
        <w:rPr>
          <w:b/>
          <w:sz w:val="52"/>
        </w:rPr>
      </w:pPr>
    </w:p>
    <w:p w:rsidR="00160D5A" w:rsidRDefault="00160D5A">
      <w:pPr>
        <w:pStyle w:val="a3"/>
        <w:rPr>
          <w:b/>
          <w:sz w:val="52"/>
        </w:rPr>
      </w:pPr>
    </w:p>
    <w:p w:rsidR="00160D5A" w:rsidRDefault="00AA4822">
      <w:pPr>
        <w:pStyle w:val="2"/>
        <w:tabs>
          <w:tab w:val="left" w:pos="1879"/>
          <w:tab w:val="left" w:pos="4278"/>
        </w:tabs>
        <w:spacing w:before="396"/>
        <w:rPr>
          <w:u w:val="none"/>
        </w:rPr>
      </w:pPr>
      <w:r>
        <w:rPr>
          <w:u w:val="none"/>
        </w:rPr>
        <w:t>采购人：</w:t>
      </w:r>
      <w:r>
        <w:rPr>
          <w:u w:val="thick"/>
        </w:rPr>
        <w:tab/>
      </w:r>
      <w:r>
        <w:rPr>
          <w:rFonts w:hint="eastAsia"/>
          <w:w w:val="95"/>
          <w:u w:val="thick"/>
        </w:rPr>
        <w:t>四川省科协学会服务中心</w:t>
      </w:r>
      <w:r>
        <w:rPr>
          <w:u w:val="thick"/>
        </w:rPr>
        <w:tab/>
      </w:r>
    </w:p>
    <w:p w:rsidR="00160D5A" w:rsidRDefault="00160D5A">
      <w:pPr>
        <w:pStyle w:val="a3"/>
        <w:rPr>
          <w:sz w:val="20"/>
        </w:rPr>
      </w:pPr>
    </w:p>
    <w:p w:rsidR="00160D5A" w:rsidRDefault="00160D5A">
      <w:pPr>
        <w:pStyle w:val="a3"/>
        <w:rPr>
          <w:sz w:val="20"/>
        </w:rPr>
      </w:pPr>
    </w:p>
    <w:p w:rsidR="00160D5A" w:rsidRDefault="00160D5A">
      <w:pPr>
        <w:pStyle w:val="a3"/>
        <w:spacing w:before="5"/>
        <w:rPr>
          <w:sz w:val="20"/>
        </w:rPr>
      </w:pPr>
    </w:p>
    <w:p w:rsidR="00160D5A" w:rsidRDefault="00AA4822">
      <w:pPr>
        <w:spacing w:before="65"/>
        <w:ind w:left="120"/>
        <w:rPr>
          <w:sz w:val="32"/>
        </w:rPr>
      </w:pPr>
      <w:r>
        <w:rPr>
          <w:sz w:val="32"/>
        </w:rPr>
        <w:t>供应商：（加盖公章）</w:t>
      </w:r>
    </w:p>
    <w:p w:rsidR="00160D5A" w:rsidRDefault="00160D5A">
      <w:pPr>
        <w:pStyle w:val="a3"/>
        <w:rPr>
          <w:sz w:val="20"/>
        </w:rPr>
      </w:pPr>
    </w:p>
    <w:p w:rsidR="00160D5A" w:rsidRDefault="00160D5A">
      <w:pPr>
        <w:pStyle w:val="a3"/>
        <w:rPr>
          <w:sz w:val="20"/>
        </w:rPr>
      </w:pPr>
    </w:p>
    <w:p w:rsidR="00160D5A" w:rsidRDefault="00160D5A">
      <w:pPr>
        <w:pStyle w:val="a3"/>
        <w:spacing w:before="2"/>
        <w:rPr>
          <w:sz w:val="21"/>
        </w:rPr>
      </w:pPr>
    </w:p>
    <w:p w:rsidR="00160D5A" w:rsidRDefault="00AA4822">
      <w:pPr>
        <w:tabs>
          <w:tab w:val="left" w:pos="5308"/>
        </w:tabs>
        <w:spacing w:before="54"/>
        <w:ind w:left="120"/>
        <w:rPr>
          <w:sz w:val="32"/>
        </w:rPr>
      </w:pPr>
      <w:r>
        <w:rPr>
          <w:sz w:val="32"/>
        </w:rPr>
        <w:t>日期：</w:t>
      </w:r>
      <w:r>
        <w:rPr>
          <w:sz w:val="32"/>
          <w:u w:val="thick"/>
        </w:rPr>
        <w:tab/>
      </w:r>
    </w:p>
    <w:p w:rsidR="00160D5A" w:rsidRDefault="00160D5A">
      <w:pPr>
        <w:rPr>
          <w:sz w:val="32"/>
        </w:rPr>
        <w:sectPr w:rsidR="00160D5A">
          <w:pgSz w:w="11910" w:h="16840"/>
          <w:pgMar w:top="1580" w:right="720" w:bottom="280" w:left="1680" w:header="720" w:footer="720" w:gutter="0"/>
          <w:cols w:space="720"/>
        </w:sectPr>
      </w:pPr>
    </w:p>
    <w:p w:rsidR="00160D5A" w:rsidRDefault="00AA4822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 w:hint="eastAsia"/>
          <w:sz w:val="36"/>
          <w:szCs w:val="36"/>
        </w:rPr>
        <w:lastRenderedPageBreak/>
        <w:t>四川省科协学会服务中心</w:t>
      </w:r>
    </w:p>
    <w:p w:rsidR="00160D5A" w:rsidRDefault="00AA4822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2"/>
          <w:szCs w:val="32"/>
        </w:rPr>
      </w:pPr>
      <w:r>
        <w:rPr>
          <w:rFonts w:ascii="小标宋" w:eastAsia="小标宋" w:hAnsi="小标宋" w:cs="小标宋" w:hint="eastAsia"/>
          <w:sz w:val="32"/>
          <w:szCs w:val="32"/>
        </w:rPr>
        <w:t>关于</w:t>
      </w:r>
      <w:r>
        <w:rPr>
          <w:rFonts w:ascii="小标宋" w:eastAsia="小标宋" w:hAnsi="小标宋" w:cs="小标宋"/>
          <w:sz w:val="32"/>
          <w:szCs w:val="32"/>
          <w:lang w:val="en-US"/>
        </w:rPr>
        <w:t>202</w:t>
      </w:r>
      <w:r w:rsidR="00F966FA">
        <w:rPr>
          <w:rFonts w:ascii="小标宋" w:eastAsia="小标宋" w:hAnsi="小标宋" w:cs="小标宋" w:hint="eastAsia"/>
          <w:sz w:val="32"/>
          <w:szCs w:val="32"/>
          <w:lang w:val="en-US"/>
        </w:rPr>
        <w:t>1</w:t>
      </w:r>
      <w:r>
        <w:rPr>
          <w:rFonts w:ascii="小标宋" w:eastAsia="小标宋" w:hAnsi="小标宋" w:cs="小标宋" w:hint="eastAsia"/>
          <w:sz w:val="32"/>
          <w:szCs w:val="32"/>
        </w:rPr>
        <w:t>川澳中医药产业发展论坛</w:t>
      </w:r>
      <w:bookmarkStart w:id="0" w:name="_GoBack"/>
      <w:r>
        <w:rPr>
          <w:rFonts w:ascii="小标宋" w:eastAsia="小标宋" w:hAnsi="小标宋" w:cs="小标宋" w:hint="eastAsia"/>
          <w:sz w:val="32"/>
          <w:szCs w:val="32"/>
        </w:rPr>
        <w:t>会务物料制作服务</w:t>
      </w:r>
      <w:bookmarkEnd w:id="0"/>
    </w:p>
    <w:p w:rsidR="00160D5A" w:rsidRDefault="00AA4822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>
        <w:rPr>
          <w:rFonts w:ascii="小标宋" w:eastAsia="小标宋" w:hAnsi="小标宋" w:cs="小标宋"/>
          <w:sz w:val="36"/>
          <w:szCs w:val="36"/>
        </w:rPr>
        <w:t>询价</w:t>
      </w:r>
      <w:r>
        <w:rPr>
          <w:rFonts w:ascii="小标宋" w:eastAsia="小标宋" w:hAnsi="小标宋" w:cs="小标宋" w:hint="eastAsia"/>
          <w:sz w:val="36"/>
          <w:szCs w:val="36"/>
        </w:rPr>
        <w:t>函</w:t>
      </w:r>
    </w:p>
    <w:p w:rsidR="00160D5A" w:rsidRDefault="00160D5A">
      <w:pPr>
        <w:spacing w:before="5" w:line="242" w:lineRule="auto"/>
        <w:ind w:left="2640" w:right="1077" w:hangingChars="550" w:hanging="2640"/>
        <w:jc w:val="both"/>
        <w:rPr>
          <w:sz w:val="48"/>
        </w:rPr>
      </w:pPr>
    </w:p>
    <w:p w:rsidR="00160D5A" w:rsidRDefault="00AA4822">
      <w:pPr>
        <w:pStyle w:val="a3"/>
        <w:spacing w:line="280" w:lineRule="auto"/>
        <w:ind w:left="120" w:right="1077" w:firstLine="480"/>
        <w:jc w:val="both"/>
      </w:pPr>
      <w:r>
        <w:rPr>
          <w:rFonts w:hint="eastAsia"/>
          <w:u w:val="single"/>
        </w:rPr>
        <w:t>四川省科协学会服务中心就</w:t>
      </w:r>
      <w:r>
        <w:rPr>
          <w:rFonts w:hint="eastAsia"/>
          <w:spacing w:val="-9"/>
          <w:u w:val="single"/>
        </w:rPr>
        <w:t>“2021川澳中医药产业发展论坛”会务物料制作服务进行询价</w:t>
      </w:r>
      <w:r>
        <w:rPr>
          <w:rFonts w:hint="eastAsia"/>
          <w:spacing w:val="-2"/>
          <w:u w:val="single"/>
        </w:rPr>
        <w:t>，</w:t>
      </w:r>
      <w:r>
        <w:rPr>
          <w:spacing w:val="-2"/>
        </w:rPr>
        <w:t>本次服务</w:t>
      </w:r>
      <w:r>
        <w:rPr>
          <w:spacing w:val="-9"/>
        </w:rPr>
        <w:t>采用询价方式进行，特邀符合本次</w:t>
      </w:r>
      <w:r>
        <w:rPr>
          <w:rFonts w:hint="eastAsia"/>
          <w:spacing w:val="-9"/>
        </w:rPr>
        <w:t>服务</w:t>
      </w:r>
      <w:r>
        <w:rPr>
          <w:spacing w:val="-9"/>
        </w:rPr>
        <w:t>要求的</w:t>
      </w:r>
      <w:r>
        <w:rPr>
          <w:rFonts w:hint="eastAsia"/>
          <w:spacing w:val="-9"/>
        </w:rPr>
        <w:t>服务</w:t>
      </w:r>
      <w:r>
        <w:rPr>
          <w:spacing w:val="-9"/>
        </w:rPr>
        <w:t>商</w:t>
      </w:r>
      <w:r>
        <w:rPr>
          <w:rFonts w:hint="eastAsia"/>
          <w:spacing w:val="-9"/>
        </w:rPr>
        <w:t>，</w:t>
      </w:r>
      <w:r>
        <w:rPr>
          <w:spacing w:val="-9"/>
        </w:rPr>
        <w:t>参加本项目的询价。</w:t>
      </w:r>
    </w:p>
    <w:p w:rsidR="00160D5A" w:rsidRDefault="00AA4822">
      <w:pPr>
        <w:pStyle w:val="3"/>
        <w:numPr>
          <w:ilvl w:val="0"/>
          <w:numId w:val="1"/>
        </w:numPr>
        <w:tabs>
          <w:tab w:val="left" w:pos="1379"/>
        </w:tabs>
      </w:pPr>
      <w:r>
        <w:t>项目基本情况：</w:t>
      </w:r>
    </w:p>
    <w:p w:rsidR="008B4A02" w:rsidRPr="008B4A02" w:rsidRDefault="008B4A02" w:rsidP="00F966FA">
      <w:pPr>
        <w:pStyle w:val="a3"/>
        <w:spacing w:before="50" w:line="280" w:lineRule="auto"/>
        <w:ind w:left="120" w:right="1077" w:firstLine="480"/>
      </w:pPr>
      <w:r w:rsidRPr="00F966FA">
        <w:rPr>
          <w:rFonts w:hint="eastAsia"/>
          <w:spacing w:val="-10"/>
        </w:rPr>
        <w:t>详见附件“</w:t>
      </w:r>
      <w:r w:rsidRPr="00F966FA">
        <w:rPr>
          <w:spacing w:val="-10"/>
        </w:rPr>
        <w:t>2121川澳中医药产业发展论坛会务物料制作服务清单”</w:t>
      </w:r>
    </w:p>
    <w:p w:rsidR="00160D5A" w:rsidRDefault="00AA4822">
      <w:pPr>
        <w:pStyle w:val="3"/>
        <w:tabs>
          <w:tab w:val="left" w:pos="1379"/>
        </w:tabs>
        <w:spacing w:before="141"/>
        <w:rPr>
          <w:rFonts w:ascii="华文宋体" w:eastAsia="华文宋体"/>
        </w:rPr>
      </w:pPr>
      <w:r>
        <w:rPr>
          <w:rFonts w:ascii="华文宋体" w:eastAsia="华文宋体" w:hint="eastAsia"/>
        </w:rPr>
        <w:t>二、</w:t>
      </w:r>
      <w:r>
        <w:rPr>
          <w:rFonts w:ascii="华文宋体" w:eastAsia="华文宋体" w:hint="eastAsia"/>
        </w:rPr>
        <w:tab/>
        <w:t>服务商参加本次服务活动应具备下列条件</w:t>
      </w:r>
    </w:p>
    <w:p w:rsidR="00160D5A" w:rsidRDefault="00AA4822">
      <w:pPr>
        <w:pStyle w:val="a3"/>
        <w:spacing w:before="142"/>
        <w:ind w:left="600"/>
      </w:pPr>
      <w:r>
        <w:rPr>
          <w:rFonts w:ascii="Calibri" w:eastAsia="Calibri"/>
        </w:rPr>
        <w:t>1</w:t>
      </w:r>
      <w:r>
        <w:t>、具有独立承担民事责任的能力；</w:t>
      </w:r>
    </w:p>
    <w:p w:rsidR="00160D5A" w:rsidRDefault="00AA4822">
      <w:pPr>
        <w:pStyle w:val="a3"/>
        <w:spacing w:before="50"/>
        <w:ind w:left="600"/>
      </w:pPr>
      <w:r>
        <w:rPr>
          <w:rFonts w:ascii="Calibri" w:eastAsia="Calibri"/>
          <w:spacing w:val="-1"/>
        </w:rPr>
        <w:t>2</w:t>
      </w:r>
      <w:r>
        <w:rPr>
          <w:spacing w:val="-1"/>
        </w:rPr>
        <w:t>、具有良好的商业信誉和健全的财务会计制度；</w:t>
      </w:r>
    </w:p>
    <w:p w:rsidR="00160D5A" w:rsidRDefault="00AA4822">
      <w:pPr>
        <w:pStyle w:val="a3"/>
        <w:spacing w:before="53"/>
        <w:ind w:left="600"/>
      </w:pPr>
      <w:r>
        <w:rPr>
          <w:rFonts w:ascii="Calibri" w:eastAsia="Calibri"/>
          <w:spacing w:val="-1"/>
        </w:rPr>
        <w:t>3</w:t>
      </w:r>
      <w:r>
        <w:rPr>
          <w:spacing w:val="-1"/>
        </w:rPr>
        <w:t>、具有履行合同所必须的设备和专业技术能力；</w:t>
      </w:r>
    </w:p>
    <w:p w:rsidR="00160D5A" w:rsidRDefault="00AA4822">
      <w:pPr>
        <w:pStyle w:val="a3"/>
        <w:spacing w:before="50"/>
        <w:ind w:left="600"/>
      </w:pPr>
      <w:r>
        <w:rPr>
          <w:rFonts w:ascii="Calibri" w:eastAsia="Calibri"/>
        </w:rPr>
        <w:t>4</w:t>
      </w:r>
      <w:r>
        <w:t>、具有依法缴纳税收和社会保障资金的良好记录；</w:t>
      </w:r>
    </w:p>
    <w:p w:rsidR="00160D5A" w:rsidRDefault="00AA4822">
      <w:pPr>
        <w:pStyle w:val="a3"/>
        <w:spacing w:before="50"/>
        <w:ind w:left="600"/>
      </w:pPr>
      <w:r>
        <w:rPr>
          <w:rFonts w:ascii="Calibri" w:eastAsia="Calibri"/>
        </w:rPr>
        <w:t>5</w:t>
      </w:r>
      <w:r>
        <w:t>、参加本次采购活动前三年内，在经营活动中没有重大违法记录；</w:t>
      </w:r>
    </w:p>
    <w:p w:rsidR="00160D5A" w:rsidRDefault="00AA4822">
      <w:pPr>
        <w:pStyle w:val="a3"/>
        <w:spacing w:before="52"/>
        <w:ind w:left="600"/>
      </w:pPr>
      <w:r>
        <w:rPr>
          <w:rFonts w:ascii="Calibri" w:eastAsia="Calibri"/>
        </w:rPr>
        <w:t>6</w:t>
      </w:r>
      <w:r>
        <w:t>、法律、行政法规规定的其他条件</w:t>
      </w:r>
      <w:r w:rsidR="009D73D3">
        <w:rPr>
          <w:rFonts w:hint="eastAsia"/>
        </w:rPr>
        <w:t>。</w:t>
      </w:r>
    </w:p>
    <w:p w:rsidR="00160D5A" w:rsidRDefault="00160D5A">
      <w:pPr>
        <w:pStyle w:val="a3"/>
        <w:spacing w:before="11"/>
        <w:rPr>
          <w:sz w:val="26"/>
        </w:rPr>
      </w:pPr>
    </w:p>
    <w:p w:rsidR="00160D5A" w:rsidRDefault="00AA4822">
      <w:pPr>
        <w:pStyle w:val="3"/>
        <w:tabs>
          <w:tab w:val="left" w:pos="1379"/>
        </w:tabs>
      </w:pPr>
      <w:r>
        <w:rPr>
          <w:rFonts w:hint="eastAsia"/>
        </w:rPr>
        <w:t>三</w:t>
      </w:r>
      <w:r>
        <w:t>、</w:t>
      </w:r>
      <w:r>
        <w:tab/>
        <w:t>采购项目时间：</w:t>
      </w:r>
    </w:p>
    <w:p w:rsidR="00160D5A" w:rsidRDefault="00AA4822">
      <w:pPr>
        <w:pStyle w:val="a3"/>
        <w:spacing w:before="53" w:line="280" w:lineRule="auto"/>
        <w:ind w:left="120" w:right="950" w:firstLine="456"/>
        <w:rPr>
          <w:color w:val="000000" w:themeColor="text1"/>
        </w:rPr>
      </w:pPr>
      <w:r>
        <w:rPr>
          <w:spacing w:val="-13"/>
        </w:rPr>
        <w:t>该询价材料及公司资质材料复印件</w:t>
      </w:r>
      <w:r>
        <w:rPr>
          <w:spacing w:val="-12"/>
        </w:rPr>
        <w:t>（</w:t>
      </w:r>
      <w:r>
        <w:rPr>
          <w:spacing w:val="-14"/>
        </w:rPr>
        <w:t>营业执照</w:t>
      </w:r>
      <w:r>
        <w:rPr>
          <w:rFonts w:hint="eastAsia"/>
          <w:spacing w:val="-14"/>
        </w:rPr>
        <w:t>）</w:t>
      </w:r>
      <w:r>
        <w:rPr>
          <w:spacing w:val="-13"/>
        </w:rPr>
        <w:t>请于2021年</w:t>
      </w:r>
      <w:r>
        <w:rPr>
          <w:rFonts w:hint="eastAsia"/>
          <w:spacing w:val="-13"/>
        </w:rPr>
        <w:t>10</w:t>
      </w:r>
      <w:r>
        <w:rPr>
          <w:spacing w:val="-13"/>
        </w:rPr>
        <w:t>月</w:t>
      </w:r>
      <w:r>
        <w:rPr>
          <w:rFonts w:hint="eastAsia"/>
          <w:spacing w:val="-13"/>
        </w:rPr>
        <w:t>8</w:t>
      </w:r>
      <w:r>
        <w:rPr>
          <w:spacing w:val="-13"/>
        </w:rPr>
        <w:t>日</w:t>
      </w:r>
      <w:r>
        <w:rPr>
          <w:rFonts w:hint="eastAsia"/>
          <w:spacing w:val="-13"/>
        </w:rPr>
        <w:t>上午9</w:t>
      </w:r>
      <w:r>
        <w:rPr>
          <w:rFonts w:ascii="Calibri" w:eastAsia="Calibri"/>
          <w:color w:val="000000" w:themeColor="text1"/>
          <w:spacing w:val="-6"/>
        </w:rPr>
        <w:t xml:space="preserve">:00 </w:t>
      </w:r>
      <w:r>
        <w:rPr>
          <w:color w:val="000000" w:themeColor="text1"/>
          <w:spacing w:val="-12"/>
        </w:rPr>
        <w:t>前以信封密封加盖骑缝章交到</w:t>
      </w:r>
      <w:r>
        <w:rPr>
          <w:rFonts w:hint="eastAsia"/>
          <w:color w:val="000000" w:themeColor="text1"/>
          <w:spacing w:val="-12"/>
        </w:rPr>
        <w:t>四川省成都市人民南路四段11号601楼</w:t>
      </w:r>
      <w:r>
        <w:rPr>
          <w:color w:val="000000" w:themeColor="text1"/>
          <w:spacing w:val="-6"/>
        </w:rPr>
        <w:t>。</w:t>
      </w:r>
    </w:p>
    <w:p w:rsidR="00160D5A" w:rsidRDefault="00160D5A">
      <w:pPr>
        <w:pStyle w:val="a3"/>
        <w:rPr>
          <w:color w:val="000000" w:themeColor="text1"/>
        </w:rPr>
      </w:pPr>
    </w:p>
    <w:p w:rsidR="00160D5A" w:rsidRDefault="00160D5A">
      <w:pPr>
        <w:pStyle w:val="a3"/>
        <w:spacing w:before="8"/>
        <w:rPr>
          <w:color w:val="000000" w:themeColor="text1"/>
          <w:sz w:val="31"/>
        </w:rPr>
      </w:pPr>
    </w:p>
    <w:p w:rsidR="00160D5A" w:rsidRDefault="00AA4822">
      <w:pPr>
        <w:pStyle w:val="3"/>
        <w:tabs>
          <w:tab w:val="left" w:pos="1379"/>
        </w:tabs>
        <w:spacing w:before="1"/>
      </w:pPr>
      <w:r>
        <w:rPr>
          <w:rFonts w:hint="eastAsia"/>
        </w:rPr>
        <w:t>四</w:t>
      </w:r>
      <w:r>
        <w:t>、</w:t>
      </w:r>
      <w:r>
        <w:tab/>
        <w:t>询价结果：</w:t>
      </w:r>
    </w:p>
    <w:p w:rsidR="00160D5A" w:rsidRDefault="00AA4822">
      <w:pPr>
        <w:pStyle w:val="a3"/>
        <w:spacing w:before="50" w:line="280" w:lineRule="auto"/>
        <w:ind w:left="120" w:right="1077" w:firstLine="480"/>
      </w:pPr>
      <w:r>
        <w:rPr>
          <w:spacing w:val="-10"/>
        </w:rPr>
        <w:t>该项目在项目</w:t>
      </w:r>
      <w:r w:rsidR="00F966FA">
        <w:rPr>
          <w:rFonts w:hint="eastAsia"/>
          <w:spacing w:val="-10"/>
        </w:rPr>
        <w:t>内容</w:t>
      </w:r>
      <w:r w:rsidR="00627C5D">
        <w:rPr>
          <w:rFonts w:hint="eastAsia"/>
          <w:spacing w:val="-10"/>
        </w:rPr>
        <w:t>及数量</w:t>
      </w:r>
      <w:r>
        <w:rPr>
          <w:spacing w:val="-10"/>
        </w:rPr>
        <w:t>不变的情况下以总价包干的方式进行结算，询价采取最</w:t>
      </w:r>
      <w:r>
        <w:t>低价中标的方式比价。</w:t>
      </w:r>
    </w:p>
    <w:p w:rsidR="00160D5A" w:rsidRDefault="00160D5A"/>
    <w:p w:rsidR="00160D5A" w:rsidRDefault="00160D5A"/>
    <w:p w:rsidR="00160D5A" w:rsidRDefault="00160D5A"/>
    <w:p w:rsidR="00160D5A" w:rsidRDefault="00160D5A"/>
    <w:p w:rsidR="00160D5A" w:rsidRDefault="00160D5A"/>
    <w:p w:rsidR="00160D5A" w:rsidRDefault="00160D5A"/>
    <w:p w:rsidR="008B4A02" w:rsidRDefault="008B4A02"/>
    <w:p w:rsidR="008B4A02" w:rsidRDefault="008B4A02">
      <w:pPr>
        <w:sectPr w:rsidR="008B4A02" w:rsidSect="00160D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4A02" w:rsidRPr="000F69B1" w:rsidRDefault="008B4A02" w:rsidP="008B4A02">
      <w:pPr>
        <w:tabs>
          <w:tab w:val="left" w:pos="5355"/>
        </w:tabs>
        <w:spacing w:line="360" w:lineRule="auto"/>
        <w:ind w:leftChars="285" w:left="1321" w:hangingChars="247" w:hanging="694"/>
        <w:jc w:val="center"/>
        <w:rPr>
          <w:rFonts w:cs="微软雅黑"/>
          <w:sz w:val="24"/>
        </w:rPr>
      </w:pPr>
      <w:r w:rsidRPr="000F69B1">
        <w:rPr>
          <w:rFonts w:hint="eastAsia"/>
          <w:b/>
          <w:sz w:val="28"/>
          <w:szCs w:val="28"/>
        </w:rPr>
        <w:lastRenderedPageBreak/>
        <w:t>2121川澳中医药产业发展论坛会务物料制作服务清单</w:t>
      </w:r>
    </w:p>
    <w:tbl>
      <w:tblPr>
        <w:tblW w:w="13440" w:type="dxa"/>
        <w:jc w:val="center"/>
        <w:tblInd w:w="93" w:type="dxa"/>
        <w:tblLook w:val="0000"/>
      </w:tblPr>
      <w:tblGrid>
        <w:gridCol w:w="2800"/>
        <w:gridCol w:w="6260"/>
        <w:gridCol w:w="1460"/>
        <w:gridCol w:w="1440"/>
        <w:gridCol w:w="1480"/>
      </w:tblGrid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b/>
                <w:szCs w:val="21"/>
              </w:rPr>
              <w:t>具体内容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b/>
                <w:szCs w:val="21"/>
              </w:rPr>
              <w:t>备注</w:t>
            </w: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签到处背景画面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黑胶遮光喷绘背景板 尺寸（1米＋7米+1米）×3.4米高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平米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 xml:space="preserve"> 签到处桁架支架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U型桁架搭建 搭建画面安装 （1米＋7米+1米）×3.4米高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立体现象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活动主题的木工材质制作设计安装预计8米×1.8米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舞台加宽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舞台加宽至14.4米×4.8米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演讲台主题板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KT板材质演讲台3面遮挡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参会证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论坛工作牌设计制作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会刊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250g内页40以内  印刷 封面覆亚膜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奖杯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水晶奖杯（26cm高）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证书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亚克力相框证书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资料袋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帆布口袋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指示牌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丽萍展架形式指引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汉瑞国际厅门口展示板海报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黑胶遮光喷绘制作计划尺寸（0.8米+8米+0.8米）×3米高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平米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国际厅门口桁架支架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U型桁架搭建 搭建画面安装（0.8米+8米+0.8米）×3米高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会议主题舞台挡板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LED屏幕搭建8米×1米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平米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会议主题斜面骨架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铁艺骨架搭建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LED屏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加宽</w:t>
            </w:r>
            <w:r w:rsidRPr="000F69B1">
              <w:rPr>
                <w:rFonts w:hint="eastAsia"/>
                <w:sz w:val="20"/>
                <w:szCs w:val="20"/>
              </w:rPr>
              <w:t>舞台后 搭建3P高清屏幕14.5米×3.5米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平米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舞台地毯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舞台增加铺设全新舞台地毯铺设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平米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472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8B4A02" w:rsidRDefault="008B4A02" w:rsidP="00713ED5">
            <w:pPr>
              <w:jc w:val="center"/>
              <w:rPr>
                <w:sz w:val="20"/>
                <w:szCs w:val="20"/>
              </w:rPr>
            </w:pPr>
            <w:r w:rsidRPr="008B4A02">
              <w:rPr>
                <w:rFonts w:hint="eastAsia"/>
                <w:sz w:val="20"/>
                <w:szCs w:val="20"/>
              </w:rPr>
              <w:t>LED屏幕后支架+灯光架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8B4A02" w:rsidRDefault="008B4A02" w:rsidP="00713ED5">
            <w:pPr>
              <w:jc w:val="center"/>
              <w:rPr>
                <w:sz w:val="20"/>
                <w:szCs w:val="20"/>
              </w:rPr>
            </w:pPr>
            <w:r w:rsidRPr="008B4A02">
              <w:rPr>
                <w:rFonts w:hint="eastAsia"/>
                <w:sz w:val="20"/>
                <w:szCs w:val="20"/>
              </w:rPr>
              <w:t>15米+15米+6米+6米（支架为15米×5米）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灯光架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酒店舞台2侧的灯光架搭建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音响设备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立体环绕音响2套加话筒4个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返听音响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舞台会议返听音响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lastRenderedPageBreak/>
              <w:t>论坛面光灯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面光灯设计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环境光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LED染色灯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人员服务</w:t>
            </w:r>
          </w:p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广场展区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音响师  灯光师  LED屏幕操控人员包括彩排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  <w:r w:rsidRPr="000F69B1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jc w:val="center"/>
              <w:rPr>
                <w:sz w:val="20"/>
                <w:szCs w:val="20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rPr>
                <w:szCs w:val="21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  <w:r w:rsidRPr="000F69B1">
              <w:rPr>
                <w:rFonts w:hint="eastAsia"/>
                <w:sz w:val="20"/>
                <w:szCs w:val="20"/>
              </w:rPr>
              <w:t>3.5米高道旗加画面设计制作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  <w:r w:rsidRPr="000F69B1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</w:p>
        </w:tc>
      </w:tr>
      <w:tr w:rsidR="008B4A02" w:rsidRPr="000F69B1" w:rsidTr="00713ED5">
        <w:trPr>
          <w:trHeight w:val="33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rPr>
                <w:szCs w:val="21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  <w:r w:rsidRPr="000F69B1">
              <w:rPr>
                <w:rFonts w:hint="eastAsia"/>
                <w:sz w:val="20"/>
                <w:szCs w:val="20"/>
              </w:rPr>
              <w:t>5米高道旗加画面设计制作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  <w:r w:rsidRPr="000F69B1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  <w:r w:rsidRPr="000F69B1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A02" w:rsidRPr="000F69B1" w:rsidRDefault="008B4A02" w:rsidP="00713ED5">
            <w:pPr>
              <w:widowControl/>
              <w:jc w:val="center"/>
              <w:rPr>
                <w:szCs w:val="21"/>
              </w:rPr>
            </w:pPr>
          </w:p>
        </w:tc>
      </w:tr>
    </w:tbl>
    <w:p w:rsidR="008B4A02" w:rsidRPr="000F69B1" w:rsidRDefault="008B4A02" w:rsidP="008B4A02">
      <w:pPr>
        <w:tabs>
          <w:tab w:val="left" w:pos="5355"/>
        </w:tabs>
        <w:spacing w:line="360" w:lineRule="auto"/>
        <w:ind w:leftChars="285" w:left="1220" w:hangingChars="247" w:hanging="593"/>
        <w:rPr>
          <w:rFonts w:cs="微软雅黑"/>
          <w:sz w:val="24"/>
        </w:rPr>
      </w:pPr>
    </w:p>
    <w:p w:rsidR="00160D5A" w:rsidRDefault="00160D5A"/>
    <w:sectPr w:rsidR="00160D5A" w:rsidSect="00CD2A6C">
      <w:headerReference w:type="default" r:id="rId8"/>
      <w:footerReference w:type="default" r:id="rId9"/>
      <w:pgSz w:w="16838" w:h="11906" w:orient="landscape"/>
      <w:pgMar w:top="1800" w:right="1440" w:bottom="1800" w:left="1440" w:header="936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674" w:rsidRDefault="00B97674" w:rsidP="008B4A02">
      <w:r>
        <w:separator/>
      </w:r>
    </w:p>
  </w:endnote>
  <w:endnote w:type="continuationSeparator" w:id="1">
    <w:p w:rsidR="00B97674" w:rsidRDefault="00B97674" w:rsidP="008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98" w:rsidRDefault="00AA4822">
    <w:pPr>
      <w:pStyle w:val="a4"/>
      <w:jc w:val="center"/>
    </w:pPr>
    <w:r>
      <w:t xml:space="preserve"> </w:t>
    </w:r>
    <w:r w:rsidR="00CD2A6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2A6C">
      <w:rPr>
        <w:b/>
        <w:bCs/>
        <w:sz w:val="24"/>
        <w:szCs w:val="24"/>
      </w:rPr>
      <w:fldChar w:fldCharType="separate"/>
    </w:r>
    <w:r w:rsidR="00F966FA">
      <w:rPr>
        <w:b/>
        <w:bCs/>
        <w:noProof/>
      </w:rPr>
      <w:t>3</w:t>
    </w:r>
    <w:r w:rsidR="00CD2A6C">
      <w:rPr>
        <w:b/>
        <w:bCs/>
        <w:sz w:val="24"/>
        <w:szCs w:val="24"/>
      </w:rPr>
      <w:fldChar w:fldCharType="end"/>
    </w:r>
    <w:r>
      <w:t>/</w:t>
    </w:r>
    <w:r w:rsidR="00CD2A6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2A6C">
      <w:rPr>
        <w:b/>
        <w:bCs/>
        <w:sz w:val="24"/>
        <w:szCs w:val="24"/>
      </w:rPr>
      <w:fldChar w:fldCharType="separate"/>
    </w:r>
    <w:r w:rsidR="00F966FA">
      <w:rPr>
        <w:b/>
        <w:bCs/>
        <w:noProof/>
      </w:rPr>
      <w:t>3</w:t>
    </w:r>
    <w:r w:rsidR="00CD2A6C">
      <w:rPr>
        <w:b/>
        <w:bCs/>
        <w:sz w:val="24"/>
        <w:szCs w:val="24"/>
      </w:rPr>
      <w:fldChar w:fldCharType="end"/>
    </w:r>
  </w:p>
  <w:p w:rsidR="000B3498" w:rsidRDefault="00B97674">
    <w:pPr>
      <w:pStyle w:val="a4"/>
      <w:tabs>
        <w:tab w:val="clear" w:pos="8306"/>
      </w:tabs>
      <w:jc w:val="right"/>
      <w:rPr>
        <w:sz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674" w:rsidRDefault="00B97674" w:rsidP="008B4A02">
      <w:r>
        <w:separator/>
      </w:r>
    </w:p>
  </w:footnote>
  <w:footnote w:type="continuationSeparator" w:id="1">
    <w:p w:rsidR="00B97674" w:rsidRDefault="00B97674" w:rsidP="008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498" w:rsidRDefault="00B97674">
    <w:pPr>
      <w:pStyle w:val="a5"/>
      <w:pBdr>
        <w:bottom w:val="none" w:sz="0" w:space="0" w:color="auto"/>
      </w:pBdr>
      <w:wordWrap w:val="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6F8F"/>
    <w:multiLevelType w:val="singleLevel"/>
    <w:tmpl w:val="3C786F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3475D7"/>
    <w:multiLevelType w:val="multilevel"/>
    <w:tmpl w:val="6B3475D7"/>
    <w:lvl w:ilvl="0">
      <w:start w:val="1"/>
      <w:numFmt w:val="japaneseCounting"/>
      <w:lvlText w:val="%1、"/>
      <w:lvlJc w:val="left"/>
      <w:pPr>
        <w:ind w:left="1382" w:hanging="7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80"/>
    <w:rsid w:val="00012B84"/>
    <w:rsid w:val="00034F5C"/>
    <w:rsid w:val="0005595B"/>
    <w:rsid w:val="00076397"/>
    <w:rsid w:val="00160D5A"/>
    <w:rsid w:val="001C427D"/>
    <w:rsid w:val="00262FB3"/>
    <w:rsid w:val="002D243A"/>
    <w:rsid w:val="002D6CF9"/>
    <w:rsid w:val="003B7BAD"/>
    <w:rsid w:val="00457FDC"/>
    <w:rsid w:val="0048084B"/>
    <w:rsid w:val="004E7E2B"/>
    <w:rsid w:val="00526780"/>
    <w:rsid w:val="00547C12"/>
    <w:rsid w:val="005F1814"/>
    <w:rsid w:val="00627C5D"/>
    <w:rsid w:val="006F7CB3"/>
    <w:rsid w:val="007804CF"/>
    <w:rsid w:val="007C4356"/>
    <w:rsid w:val="007D2AF7"/>
    <w:rsid w:val="007E3578"/>
    <w:rsid w:val="00811DCA"/>
    <w:rsid w:val="00843F60"/>
    <w:rsid w:val="00860B70"/>
    <w:rsid w:val="008B4A02"/>
    <w:rsid w:val="008F03F4"/>
    <w:rsid w:val="009663DE"/>
    <w:rsid w:val="00996394"/>
    <w:rsid w:val="009D73D3"/>
    <w:rsid w:val="00A20EE8"/>
    <w:rsid w:val="00A56425"/>
    <w:rsid w:val="00A61475"/>
    <w:rsid w:val="00A62F11"/>
    <w:rsid w:val="00AA4822"/>
    <w:rsid w:val="00AD1662"/>
    <w:rsid w:val="00AD7A05"/>
    <w:rsid w:val="00B542BE"/>
    <w:rsid w:val="00B75FAC"/>
    <w:rsid w:val="00B97674"/>
    <w:rsid w:val="00BE52CE"/>
    <w:rsid w:val="00BF52D2"/>
    <w:rsid w:val="00C745DA"/>
    <w:rsid w:val="00C81673"/>
    <w:rsid w:val="00CB2C5D"/>
    <w:rsid w:val="00CD2A6C"/>
    <w:rsid w:val="00D35953"/>
    <w:rsid w:val="00D37EEE"/>
    <w:rsid w:val="00E411B5"/>
    <w:rsid w:val="00E57BB9"/>
    <w:rsid w:val="00E65019"/>
    <w:rsid w:val="00F436F5"/>
    <w:rsid w:val="00F966FA"/>
    <w:rsid w:val="0DE4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D5A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160D5A"/>
    <w:pPr>
      <w:spacing w:before="54"/>
      <w:ind w:left="120"/>
      <w:outlineLvl w:val="1"/>
    </w:pPr>
    <w:rPr>
      <w:sz w:val="32"/>
      <w:szCs w:val="32"/>
      <w:u w:val="single" w:color="000000"/>
    </w:rPr>
  </w:style>
  <w:style w:type="paragraph" w:styleId="3">
    <w:name w:val="heading 3"/>
    <w:basedOn w:val="a"/>
    <w:next w:val="a"/>
    <w:link w:val="3Char"/>
    <w:uiPriority w:val="1"/>
    <w:qFormat/>
    <w:rsid w:val="00160D5A"/>
    <w:pPr>
      <w:spacing w:before="66"/>
      <w:ind w:left="6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60D5A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60D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6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160D5A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160D5A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160D5A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rsid w:val="00160D5A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rsid w:val="00160D5A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陈炅</cp:lastModifiedBy>
  <cp:revision>7</cp:revision>
  <dcterms:created xsi:type="dcterms:W3CDTF">2021-09-14T07:46:00Z</dcterms:created>
  <dcterms:modified xsi:type="dcterms:W3CDTF">2021-09-28T02:19:00Z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2B672C6970CE4A558183B56C1803B6D7</vt:lpwstr>
  </property>
</Properties>
</file>