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center"/>
        <w:rPr>
          <w:rFonts w:hint="eastAsia" w:ascii="方正小标宋简体" w:eastAsia="方正小标宋简体" w:cs="宋体"/>
          <w:color w:val="FF0000"/>
          <w:w w:val="85"/>
          <w:sz w:val="160"/>
          <w:szCs w:val="44"/>
        </w:rPr>
      </w:pPr>
      <w:r>
        <w:rPr>
          <w:rFonts w:hint="eastAsia" w:ascii="方正小标宋简体" w:eastAsia="方正小标宋简体"/>
          <w:color w:val="FF0000"/>
          <w:spacing w:val="31"/>
          <w:kern w:val="0"/>
          <w:sz w:val="72"/>
          <w:szCs w:val="32"/>
          <w:fitText w:val="8554" w:id="709566089"/>
        </w:rPr>
        <w:t>四川省科协学会服务中</w:t>
      </w:r>
      <w:r>
        <w:rPr>
          <w:rFonts w:hint="eastAsia" w:ascii="方正小标宋简体" w:eastAsia="方正小标宋简体"/>
          <w:color w:val="FF0000"/>
          <w:spacing w:val="7"/>
          <w:kern w:val="0"/>
          <w:sz w:val="72"/>
          <w:szCs w:val="32"/>
          <w:fitText w:val="8554" w:id="709566089"/>
        </w:rPr>
        <w:t>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 w:cs="宋体"/>
          <w:sz w:val="44"/>
          <w:szCs w:val="44"/>
        </w:rPr>
      </w:pPr>
      <w:r>
        <w:rPr>
          <w:rFonts w:ascii="方正小标宋_GBK" w:eastAsia="方正小标宋_GBK" w:cs="宋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109220</wp:posOffset>
                </wp:positionV>
                <wp:extent cx="5826760" cy="635"/>
                <wp:effectExtent l="0" t="0" r="0" b="0"/>
                <wp:wrapNone/>
                <wp:docPr id="1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45515" y="1595120"/>
                          <a:ext cx="5826759" cy="952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-15.55pt;margin-top:8.6pt;height:0.05pt;width:458.8pt;z-index:1024;mso-width-relative:page;mso-height-relative:page;" filled="f" stroked="t" coordsize="21600,21600" o:gfxdata="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Dc/z301QAAAAkBAAAPAAAAAAAAAAEAIAAAADgAAABkcnMv&#10;ZG93bnJldi54bWxQSwECFAAUAAAACACHTuJA0rg2tCkCAAABBAAADgAAAAAAAAABACAAAAA6AQAA&#10;ZHJzL2Uyb0RvYy54bWxQSwUGAAAAAAYABgBZAQAA1QUAAAAA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_GBK" w:eastAsia="方正小标宋_GBK" w:cs="宋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55880</wp:posOffset>
                </wp:positionV>
                <wp:extent cx="5826760" cy="635"/>
                <wp:effectExtent l="0" t="0" r="0" b="0"/>
                <wp:wrapNone/>
                <wp:docPr id="3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45515" y="1541780"/>
                          <a:ext cx="5826759" cy="952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-15.55pt;margin-top:4.4pt;height:0.05pt;width:458.8pt;z-index:1024;mso-width-relative:page;mso-height-relative:page;" filled="f" stroked="t" coordsize="21600,21600" o:gfxdata="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NZEjnHYAAAABwEAAA8AAAAAAAAAAQAgAAAAOAAA&#10;AGRycy9kb3ducmV2LnhtbFBLAQIUABQAAAAIAIdO4kAeD3mKKwIAAAEEAAAOAAAAAAAAAAEAIAAA&#10;AD0BAABkcnMvZTJvRG9jLnhtbFBLBQYAAAAABgAGAFkBAADa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Style w:val="8"/>
          <w:rFonts w:hint="eastAsia" w:ascii="方正小标宋简体" w:eastAsia="方正小标宋简体"/>
          <w:b w:val="0"/>
          <w:color w:val="000000"/>
          <w:sz w:val="44"/>
          <w:szCs w:val="44"/>
          <w:lang w:eastAsia="zh-CN"/>
        </w:rPr>
      </w:pPr>
      <w:r>
        <w:rPr>
          <w:rStyle w:val="8"/>
          <w:rFonts w:hint="eastAsia" w:ascii="方正小标宋简体" w:eastAsia="方正小标宋简体"/>
          <w:b w:val="0"/>
          <w:color w:val="000000"/>
          <w:sz w:val="44"/>
          <w:szCs w:val="44"/>
        </w:rPr>
        <w:t>关于报送202</w:t>
      </w:r>
      <w:r>
        <w:rPr>
          <w:rStyle w:val="8"/>
          <w:rFonts w:ascii="方正小标宋简体" w:eastAsia="方正小标宋简体"/>
          <w:b w:val="0"/>
          <w:color w:val="000000"/>
          <w:sz w:val="44"/>
          <w:szCs w:val="44"/>
          <w:lang w:eastAsia="zh-CN"/>
        </w:rPr>
        <w:t>6</w:t>
      </w:r>
      <w:r>
        <w:rPr>
          <w:rStyle w:val="8"/>
          <w:rFonts w:hint="eastAsia" w:ascii="方正小标宋简体" w:eastAsia="方正小标宋简体"/>
          <w:b w:val="0"/>
          <w:color w:val="000000"/>
          <w:sz w:val="44"/>
          <w:szCs w:val="44"/>
          <w:lang w:eastAsia="zh-CN"/>
        </w:rPr>
        <w:t>年拟举办重要国际会议和</w:t>
      </w:r>
    </w:p>
    <w:p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Style w:val="8"/>
          <w:rFonts w:hint="eastAsia" w:ascii="方正小标宋简体" w:eastAsia="方正小标宋简体"/>
          <w:b w:val="0"/>
          <w:color w:val="000000"/>
          <w:sz w:val="44"/>
          <w:szCs w:val="44"/>
        </w:rPr>
        <w:t>涉外活动计划的通知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hint="eastAsia" w:ascii="方正仿宋_GBK" w:eastAsia="方正仿宋_GBK" w:cs="仿宋"/>
          <w:bCs/>
          <w:sz w:val="32"/>
          <w:szCs w:val="32"/>
          <w:lang w:val="en-US" w:eastAsia="zh-CN" w:bidi="ar-SA"/>
        </w:rPr>
        <w:t>四川省科协业务主管、行业管理</w:t>
      </w:r>
      <w:r>
        <w:rPr>
          <w:rFonts w:hint="eastAsia" w:ascii="方正仿宋_GBK" w:eastAsia="方正仿宋_GBK" w:cs="仿宋"/>
          <w:bCs/>
          <w:sz w:val="32"/>
          <w:szCs w:val="32"/>
          <w:lang w:val="en-US" w:eastAsia="zh-CN" w:bidi="ar-SA"/>
        </w:rPr>
        <w:t>社会组织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按照省委外办工作要求，根据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相关外事管理规定，请报送202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年度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拟举办重要国际会议和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涉外活动计划。现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就有关事项通知如下：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ascii="黑体" w:eastAsia="黑体" w:cs="Times New Roman"/>
          <w:color w:val="000000"/>
          <w:sz w:val="32"/>
          <w:szCs w:val="32"/>
        </w:rPr>
        <w:t>一、内容要求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请尽快梳理研究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202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eastAsia="zh-CN"/>
        </w:rPr>
        <w:t>6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拟在川举办的重要国际会议和涉外活动计划。若有邀请重要嘉宾（特别是党和国家领导人及退下来的领导同志，省领导，外国副总理级以上嘉宾）出席，请注明。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ascii="黑体" w:eastAsia="黑体" w:cs="Times New Roman"/>
          <w:color w:val="000000"/>
          <w:sz w:val="32"/>
          <w:szCs w:val="32"/>
        </w:rPr>
        <w:t>二、具体要求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textAlignment w:val="auto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请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认真填写《20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6年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拟举办重要国际会议和涉外活动计划表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》（见附件），于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年1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月28日前将电子版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发至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省科协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学会服务中心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textAlignment w:val="auto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电子邮箱：</w:t>
      </w:r>
      <w:r>
        <w:rPr>
          <w:rStyle w:val="9"/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u w:val="none"/>
        </w:rPr>
        <w:fldChar w:fldCharType="begin"/>
      </w:r>
      <w:r>
        <w:instrText xml:space="preserve">HYPERLINK "mailto:592372412@qq.com"</w:instrText>
      </w:r>
      <w:r>
        <w:rPr>
          <w:rStyle w:val="9"/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u w:val="none"/>
        </w:rPr>
        <w:fldChar w:fldCharType="separate"/>
      </w:r>
      <w:r>
        <w:rPr>
          <w:rStyle w:val="9"/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u w:val="none"/>
        </w:rPr>
        <w:t>277814155</w:t>
      </w:r>
      <w:r>
        <w:rPr>
          <w:rStyle w:val="9"/>
          <w:rFonts w:ascii="Times New Roman" w:hAnsi="Times New Roman" w:eastAsia="方正仿宋简体" w:cs="Times New Roman"/>
          <w:color w:val="000000"/>
          <w:kern w:val="0"/>
          <w:sz w:val="32"/>
          <w:szCs w:val="32"/>
          <w:u w:val="none"/>
        </w:rPr>
        <w:t>@qq.com</w:t>
      </w:r>
      <w:r>
        <w:rPr>
          <w:rStyle w:val="9"/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联系人：余潇潇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联系电话：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19180827752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附件：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《20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6年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拟举办重要国际会议和涉外活动计划表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》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　　　　　　　　　　　　</w:t>
      </w:r>
      <w:r>
        <w:rPr>
          <w:rFonts w:ascii="Times New Roman" w:hAnsi="Times New Roman" w:eastAsia="方正仿宋简体" w:cs="Times New Roman"/>
          <w:sz w:val="32"/>
          <w:szCs w:val="32"/>
        </w:rPr>
        <w:t>四川省科协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学会服务中心    　　　　　　　</w:t>
      </w:r>
      <w:r>
        <w:rPr>
          <w:rFonts w:hint="eastAsia" w:ascii="Times New Roman" w:hAnsi="Times New Roman" w:eastAsia="方正仿宋简体" w:cs="Times New Roman"/>
          <w:sz w:val="40"/>
          <w:szCs w:val="32"/>
        </w:rPr>
        <w:t>　　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　</w:t>
      </w:r>
      <w:r>
        <w:rPr>
          <w:rFonts w:ascii="Times New Roman" w:hAnsi="Times New Roman" w:eastAsia="方正仿宋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sz w:val="32"/>
          <w:szCs w:val="32"/>
        </w:rPr>
        <w:t>5年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简体" w:cs="Times New Roman"/>
          <w:sz w:val="32"/>
          <w:szCs w:val="32"/>
        </w:rPr>
        <w:t>月22日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Times New Roman" w:hAnsi="Times New Roman" w:eastAsia="方正仿宋简体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5"/>
        <w:shd w:val="clear" w:color="auto" w:fill="FFFFFF"/>
        <w:spacing w:before="0" w:beforeAutospacing="0" w:after="0" w:afterAutospacing="0" w:line="7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pStyle w:val="5"/>
        <w:shd w:val="clear" w:color="auto" w:fill="FFFFFF"/>
        <w:spacing w:before="0" w:beforeAutospacing="0" w:after="0" w:afterAutospacing="0" w:line="700" w:lineRule="exact"/>
        <w:jc w:val="both"/>
        <w:rPr>
          <w:rFonts w:hint="eastAsia" w:ascii="黑体" w:eastAsia="黑体" w:cs="黑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黑体" w:eastAsia="黑体" w:cs="黑体"/>
          <w:b/>
          <w:bCs/>
          <w:color w:val="000000"/>
          <w:sz w:val="36"/>
          <w:szCs w:val="36"/>
          <w:lang w:eastAsia="zh-CN"/>
        </w:rPr>
        <w:t>　　　　　　　　</w:t>
      </w:r>
      <w:r>
        <w:rPr>
          <w:rFonts w:hint="eastAsia" w:ascii="黑体" w:eastAsia="黑体" w:cs="黑体"/>
          <w:b/>
          <w:bCs/>
          <w:color w:val="000000"/>
          <w:sz w:val="44"/>
          <w:szCs w:val="44"/>
          <w:lang w:eastAsia="zh-CN"/>
        </w:rPr>
        <w:t>202</w:t>
      </w:r>
      <w:r>
        <w:rPr>
          <w:rFonts w:ascii="黑体" w:eastAsia="黑体" w:cs="黑体"/>
          <w:b/>
          <w:bCs/>
          <w:color w:val="000000"/>
          <w:sz w:val="44"/>
          <w:szCs w:val="44"/>
          <w:lang w:eastAsia="zh-CN"/>
        </w:rPr>
        <w:t>6</w:t>
      </w:r>
      <w:r>
        <w:rPr>
          <w:rFonts w:hint="eastAsia" w:ascii="黑体" w:eastAsia="黑体" w:cs="黑体"/>
          <w:b/>
          <w:bCs/>
          <w:color w:val="000000"/>
          <w:sz w:val="44"/>
          <w:szCs w:val="44"/>
          <w:lang w:eastAsia="zh-CN"/>
        </w:rPr>
        <w:t>年拟举办重要国际会议和涉外活动计划表</w:t>
      </w:r>
    </w:p>
    <w:p>
      <w:pPr>
        <w:pStyle w:val="5"/>
        <w:shd w:val="clear" w:color="auto" w:fill="FFFFFF"/>
        <w:spacing w:before="0" w:beforeAutospacing="0" w:after="0" w:afterAutospacing="0" w:line="700" w:lineRule="exact"/>
        <w:jc w:val="both"/>
        <w:rPr>
          <w:rFonts w:ascii="黑体" w:eastAsia="黑体" w:cs="黑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黑体" w:eastAsia="黑体" w:cs="黑体"/>
          <w:b/>
          <w:bCs/>
          <w:color w:val="000000"/>
          <w:sz w:val="30"/>
          <w:szCs w:val="30"/>
          <w:lang w:eastAsia="zh-CN"/>
        </w:rPr>
        <w:t>填报单位：</w:t>
      </w:r>
    </w:p>
    <w:tbl>
      <w:tblPr>
        <w:tblStyle w:val="6"/>
        <w:tblW w:w="144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446"/>
        <w:gridCol w:w="3173"/>
        <w:gridCol w:w="1656"/>
        <w:gridCol w:w="2610"/>
        <w:gridCol w:w="1860"/>
        <w:gridCol w:w="2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480" w:lineRule="exact"/>
              <w:jc w:val="center"/>
              <w:rPr>
                <w:rFonts w:hint="eastAsia" w:ascii="仿宋" w:eastAsia="仿宋" w:cs="仿宋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eastAsia="仿宋" w:cs="仿宋"/>
                <w:b/>
                <w:color w:val="000000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480" w:lineRule="exact"/>
              <w:jc w:val="center"/>
              <w:rPr>
                <w:rFonts w:hint="eastAsia" w:ascii="仿宋" w:eastAsia="仿宋" w:cs="仿宋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eastAsia="仿宋" w:cs="仿宋"/>
                <w:b/>
                <w:color w:val="000000"/>
                <w:sz w:val="30"/>
                <w:szCs w:val="30"/>
                <w:lang w:eastAsia="zh-CN"/>
              </w:rPr>
              <w:t>活动名称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Autospacing="0" w:afterAutospacing="0" w:line="480" w:lineRule="exact"/>
              <w:jc w:val="both"/>
              <w:rPr>
                <w:rFonts w:hint="eastAsia" w:ascii="仿宋" w:eastAsia="仿宋" w:cs="仿宋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eastAsia="仿宋" w:cs="仿宋"/>
                <w:b/>
                <w:color w:val="000000"/>
                <w:sz w:val="30"/>
                <w:szCs w:val="30"/>
                <w:lang w:eastAsia="zh-CN"/>
              </w:rPr>
              <w:t>　　　主要内容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beforeAutospacing="0" w:afterAutospacing="0" w:line="480" w:lineRule="exact"/>
              <w:jc w:val="center"/>
              <w:rPr>
                <w:rFonts w:hint="eastAsia" w:ascii="仿宋" w:eastAsia="仿宋" w:cs="仿宋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eastAsia="仿宋" w:cs="仿宋"/>
                <w:b/>
                <w:color w:val="000000"/>
                <w:sz w:val="30"/>
                <w:szCs w:val="30"/>
                <w:lang w:eastAsia="zh-CN"/>
              </w:rPr>
              <w:t>时间地点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beforeAutospacing="0" w:afterAutospacing="0" w:line="480" w:lineRule="exact"/>
              <w:jc w:val="both"/>
              <w:rPr>
                <w:rFonts w:hint="eastAsia" w:ascii="仿宋" w:eastAsia="仿宋" w:cs="仿宋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color w:val="000000"/>
                <w:sz w:val="30"/>
                <w:szCs w:val="30"/>
                <w:lang w:val="en-US" w:eastAsia="zh-CN"/>
              </w:rPr>
              <w:t>　　主要嘉宾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beforeAutospacing="0" w:afterAutospacing="0" w:line="480" w:lineRule="exact"/>
              <w:jc w:val="center"/>
              <w:rPr>
                <w:rFonts w:hint="eastAsia" w:ascii="仿宋" w:eastAsia="仿宋" w:cs="仿宋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eastAsia="仿宋" w:cs="仿宋"/>
                <w:b/>
                <w:color w:val="000000"/>
                <w:sz w:val="30"/>
                <w:szCs w:val="30"/>
                <w:lang w:eastAsia="zh-CN"/>
              </w:rPr>
              <w:t>主办单位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beforeAutospacing="0" w:afterAutospacing="0" w:line="480" w:lineRule="exact"/>
              <w:jc w:val="center"/>
              <w:rPr>
                <w:rFonts w:hint="eastAsia" w:ascii="仿宋" w:eastAsia="仿宋" w:cs="仿宋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color w:val="000000"/>
                <w:sz w:val="30"/>
                <w:szCs w:val="30"/>
                <w:lang w:val="en-US" w:eastAsia="zh-CN"/>
              </w:rPr>
              <w:t>承办单位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70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700" w:lineRule="exact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 w:line="700" w:lineRule="exact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 w:line="700" w:lineRule="exact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 w:line="700" w:lineRule="exact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 w:line="700" w:lineRule="exact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新宋体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eastAsia="zh-CN"/>
              </w:rPr>
              <w:t>活动的目的、背景、拟举办的活动（主题会议、展览展示、投资推介活动等）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700" w:lineRule="exact"/>
              <w:rPr>
                <w:rFonts w:hint="eastAsia" w:ascii="仿宋_GB2312" w:eastAsia="仿宋_GB2312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宋体" w:eastAsia="宋体" w:cs="宋体"/>
                <w:b/>
                <w:bCs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eastAsia="zh-CN"/>
              </w:rPr>
              <w:t>年Ｘ月，ＸＸ市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eastAsia="zh-CN"/>
              </w:rPr>
              <w:t>党和国家领导人、国家有关部委领导、外国驻华使领馆官员代表</w:t>
            </w:r>
            <w:r>
              <w:rPr>
                <w:rFonts w:hint="eastAsia" w:ascii="新宋体" w:eastAsia="新宋体" w:cs="新宋体"/>
                <w:b/>
                <w:bCs/>
                <w:sz w:val="32"/>
                <w:szCs w:val="32"/>
              </w:rPr>
              <w:t>、</w:t>
            </w:r>
            <w:r>
              <w:rPr>
                <w:rFonts w:hint="eastAsia" w:ascii="新宋体" w:eastAsia="新宋体" w:cs="新宋体"/>
                <w:b/>
                <w:bCs/>
                <w:sz w:val="32"/>
                <w:szCs w:val="32"/>
                <w:lang w:eastAsia="zh-CN"/>
              </w:rPr>
              <w:t>　</w:t>
            </w: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eastAsia="zh-CN"/>
              </w:rPr>
              <w:t>ＸＸ机构及国际组织代表、ＸＸ企业负责人、ＸＸ商协会、科研院所、机构组织负责人、国内外ＸＸ领域知名专家学者代表等。　主宾国：ＸＸＸ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70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70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4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700" w:lineRule="exact"/>
              <w:rPr>
                <w:rFonts w:hint="eastAsia" w:asci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eastAsia="zh-CN"/>
              </w:rPr>
              <w:t>备注：如嘉宾涉党和国家领导人（含退下来的领导同志）、省领导、外国副总理以上重要外宾以及主宾国，请在“主要嘉宾”栏内写明。</w:t>
            </w:r>
          </w:p>
          <w:p>
            <w:pPr>
              <w:pStyle w:val="5"/>
              <w:spacing w:before="0" w:beforeAutospacing="0" w:after="0" w:afterAutospacing="0" w:line="700" w:lineRule="exact"/>
              <w:rPr>
                <w:rFonts w:hint="eastAsia" w:asci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/>
    <w:sectPr>
      <w:pgSz w:w="16838" w:h="11906" w:orient="landscape"/>
      <w:pgMar w:top="1383" w:right="1440" w:bottom="1538" w:left="1440" w:header="851" w:footer="992" w:gutter="0"/>
      <w:cols w:space="72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altName w:val="方正黑体_GBK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小标宋简体">
    <w:altName w:val="方正小标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DBCEBF1"/>
    <w:rsid w:val="1F9B8C66"/>
    <w:rsid w:val="5DFFDBAD"/>
    <w:rsid w:val="633728FC"/>
    <w:rsid w:val="73EE3D9B"/>
    <w:rsid w:val="790FCDAC"/>
    <w:rsid w:val="B7DFACD1"/>
    <w:rsid w:val="EFBC15EB"/>
    <w:rsid w:val="FE05F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572</Words>
  <Characters>628</Characters>
  <Lines>63</Lines>
  <Paragraphs>27</Paragraphs>
  <TotalTime>190</TotalTime>
  <ScaleCrop>false</ScaleCrop>
  <LinksUpToDate>false</LinksUpToDate>
  <CharactersWithSpaces>672</CharactersWithSpaces>
  <Application>WPS Office_11.1.0.10161_F1E327BC-269C-435d-A152-05C5408002CA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2021-10-20T17:13:00Z</dcterms:created>
  <dc:creator>宋永军</dc:creator>
  <cp:lastModifiedBy>user</cp:lastModifiedBy>
  <cp:lastPrinted>2025-10-22T11:57:18Z</cp:lastPrinted>
  <dcterms:modified xsi:type="dcterms:W3CDTF">2025-10-22T15:05:38Z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C5A560C096CD46B1B63C5CA1030BE061</vt:lpwstr>
  </property>
</Properties>
</file>